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BASIT IQBAL</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w:t>
      </w:r>
      <w:r>
        <w:rPr>
          <w:rFonts w:asciiTheme="majorBidi" w:eastAsia="Calibri" w:hAnsiTheme="majorBidi" w:cstheme="majorBidi"/>
          <w:b/>
          <w:sz w:val="28"/>
          <w:szCs w:val="28"/>
        </w:rPr>
        <w:t>/ATD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FATIMA AFTAB</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w:t>
      </w:r>
      <w:r>
        <w:rPr>
          <w:rFonts w:asciiTheme="majorBidi" w:eastAsia="Calibri" w:hAnsiTheme="majorBidi" w:cstheme="majorBidi"/>
          <w:b/>
          <w:sz w:val="28"/>
          <w:szCs w:val="28"/>
        </w:rPr>
        <w:t>88</w:t>
      </w:r>
      <w:r>
        <w:rPr>
          <w:rFonts w:asciiTheme="majorBidi" w:eastAsia="Calibri" w:hAnsiTheme="majorBidi" w:cstheme="majorBidi"/>
          <w:b/>
          <w:sz w:val="28"/>
          <w:szCs w:val="28"/>
        </w:rPr>
        <w:t>/ATD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sz w:val="32"/>
          <w:szCs w:val="32"/>
        </w:rPr>
        <w:t xml:space="preserve">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w:t>
      </w:r>
      <w:r>
        <w:rPr>
          <w:rFonts w:asciiTheme="majorBidi" w:eastAsia="Calibri" w:hAnsiTheme="majorBidi" w:cstheme="majorBidi"/>
          <w:b/>
          <w:sz w:val="28"/>
          <w:szCs w:val="28"/>
        </w:rPr>
        <w:t>0</w:t>
      </w:r>
      <w:r>
        <w:rPr>
          <w:rFonts w:asciiTheme="majorBidi" w:eastAsia="Calibri" w:hAnsiTheme="majorBidi" w:cstheme="majorBidi"/>
          <w:b/>
          <w:sz w:val="28"/>
          <w:szCs w:val="28"/>
        </w:rPr>
        <w:t>-B</w:t>
      </w:r>
      <w:r>
        <w:rPr>
          <w:rFonts w:asciiTheme="majorBidi" w:eastAsia="Calibri" w:hAnsiTheme="majorBidi" w:cstheme="majorBidi"/>
          <w:b/>
          <w:sz w:val="28"/>
          <w:szCs w:val="28"/>
        </w:rPr>
        <w:t>CS-089</w:t>
      </w:r>
      <w:r>
        <w:rPr>
          <w:rFonts w:asciiTheme="majorBidi" w:eastAsia="Calibri" w:hAnsiTheme="majorBidi" w:cstheme="majorBidi"/>
          <w:b/>
          <w:sz w:val="28"/>
          <w:szCs w:val="28"/>
        </w:rPr>
        <w:t>/ATD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D28B7"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w:t>
      </w:r>
      <w:r w:rsidRPr="00993A8E">
        <w:rPr>
          <w:rFonts w:ascii="Times New Roman" w:hAnsi="Times New Roman" w:cs="Times New Roman"/>
          <w:sz w:val="24"/>
          <w:szCs w:val="24"/>
        </w:rPr>
        <w:t>Management System</w:t>
      </w:r>
      <w:r w:rsidRPr="00993A8E">
        <w:rPr>
          <w:rFonts w:ascii="Times New Roman" w:hAnsi="Times New Roman" w:cs="Times New Roman"/>
          <w:sz w:val="24"/>
          <w:szCs w:val="24"/>
        </w:rPr>
        <w:t xml:space="preserve">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F87AE7" w14:textId="6BF1B582" w:rsidR="00BE6997" w:rsidRPr="00BE6997" w:rsidRDefault="00BE6997" w:rsidP="009D3999">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BE6997">
        <w:rPr>
          <w:rFonts w:asciiTheme="majorBidi" w:eastAsia="Times New Roman" w:hAnsiTheme="majorBidi" w:cstheme="majorBidi"/>
          <w:bCs/>
          <w:kern w:val="32"/>
          <w:sz w:val="24"/>
          <w:szCs w:val="24"/>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The system will enable vendors, buyers, and  administrators to access real-time information, ensuring transparency and improving decision-making. It will address corruption issues through regular backups and integrity checks. The proposed system modules include</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price monitoring</w:t>
      </w:r>
      <w:r>
        <w:rPr>
          <w:rFonts w:asciiTheme="majorBidi" w:eastAsia="Times New Roman" w:hAnsiTheme="majorBidi" w:cstheme="majorBidi"/>
          <w:bCs/>
          <w:kern w:val="32"/>
          <w:sz w:val="24"/>
          <w:szCs w:val="24"/>
          <w:lang w:eastAsia="ar-SA"/>
        </w:rPr>
        <w:t xml:space="preserve">, AC approves lists , buyers can view daily list. </w:t>
      </w:r>
      <w:r w:rsidRPr="00BE6997">
        <w:rPr>
          <w:rFonts w:asciiTheme="majorBidi" w:eastAsia="Times New Roman" w:hAnsiTheme="majorBidi" w:cstheme="majorBidi"/>
          <w:bCs/>
          <w:kern w:val="32"/>
          <w:sz w:val="24"/>
          <w:szCs w:val="24"/>
          <w:lang w:eastAsia="ar-SA"/>
        </w:rPr>
        <w:t xml:space="preserve">The software requirements for the project include </w:t>
      </w:r>
      <w:r>
        <w:rPr>
          <w:rFonts w:asciiTheme="majorBidi" w:eastAsia="Times New Roman" w:hAnsiTheme="majorBidi" w:cstheme="majorBidi"/>
          <w:bCs/>
          <w:kern w:val="32"/>
          <w:sz w:val="24"/>
          <w:szCs w:val="24"/>
          <w:lang w:eastAsia="ar-SA"/>
        </w:rPr>
        <w:t xml:space="preserve">Star UML, </w:t>
      </w:r>
      <w:r w:rsidRPr="00BE6997">
        <w:rPr>
          <w:rFonts w:asciiTheme="majorBidi" w:eastAsia="Times New Roman" w:hAnsiTheme="majorBidi" w:cstheme="majorBidi"/>
          <w:bCs/>
          <w:kern w:val="32"/>
          <w:sz w:val="24"/>
          <w:szCs w:val="24"/>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Default="00D75F5A" w:rsidP="00D75F5A">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ERD Diagram</w:t>
      </w:r>
    </w:p>
    <w:p w14:paraId="767E57A7" w14:textId="3A1DCAA8" w:rsidR="00014A29" w:rsidRPr="00014A29" w:rsidRDefault="00D75F5A"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Level 0 ERD Diagram</w:t>
      </w:r>
    </w:p>
    <w:p w14:paraId="44F4D6B0" w14:textId="248B72C0" w:rsidR="0020486D" w:rsidRDefault="00EA16B9" w:rsidP="0020486D">
      <w:pPr>
        <w:pStyle w:val="Heading3"/>
        <w:numPr>
          <w:ilvl w:val="2"/>
          <w:numId w:val="4"/>
        </w:numPr>
        <w:rPr>
          <w:rFonts w:eastAsia="Times New Roman"/>
          <w:lang w:eastAsia="ar-SA"/>
        </w:rPr>
      </w:pPr>
      <w:r>
        <w:rPr>
          <w:rFonts w:eastAsia="Times New Roman"/>
          <w:lang w:eastAsia="ar-SA"/>
        </w:rPr>
        <w:t>Description:</w:t>
      </w:r>
    </w:p>
    <w:p w14:paraId="541935DD" w14:textId="7EE2EA37" w:rsidR="0020486D" w:rsidRDefault="0020486D" w:rsidP="001E3A76">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188A3B59" w:rsidR="00014A29" w:rsidRDefault="00014A29" w:rsidP="00014A29">
      <w:pPr>
        <w:pStyle w:val="Heading3"/>
        <w:numPr>
          <w:ilvl w:val="2"/>
          <w:numId w:val="4"/>
        </w:numPr>
        <w:rPr>
          <w:rFonts w:eastAsia="Times New Roman"/>
          <w:lang w:eastAsia="ar-SA"/>
        </w:rPr>
      </w:pPr>
      <w:r>
        <w:rPr>
          <w:rFonts w:eastAsia="Times New Roman"/>
          <w:lang w:eastAsia="ar-SA"/>
        </w:rPr>
        <w:t>Entities:</w:t>
      </w:r>
    </w:p>
    <w:p w14:paraId="2A4A7523" w14:textId="5F4C9A22" w:rsidR="00014A29" w:rsidRDefault="00014A29" w:rsidP="00014A29">
      <w:pPr>
        <w:pStyle w:val="ListParagraph"/>
        <w:numPr>
          <w:ilvl w:val="0"/>
          <w:numId w:val="17"/>
        </w:numPr>
        <w:rPr>
          <w:lang w:eastAsia="ar-SA"/>
        </w:rPr>
      </w:pPr>
      <w:r>
        <w:rPr>
          <w:lang w:eastAsia="ar-SA"/>
        </w:rPr>
        <w:t>VegeList</w:t>
      </w:r>
    </w:p>
    <w:p w14:paraId="636FC58C" w14:textId="2B9DFD9B" w:rsidR="00014A29" w:rsidRDefault="00014A29" w:rsidP="00014A29">
      <w:pPr>
        <w:pStyle w:val="ListParagraph"/>
        <w:numPr>
          <w:ilvl w:val="0"/>
          <w:numId w:val="17"/>
        </w:numPr>
        <w:rPr>
          <w:lang w:eastAsia="ar-SA"/>
        </w:rPr>
      </w:pPr>
      <w:r>
        <w:rPr>
          <w:lang w:eastAsia="ar-SA"/>
        </w:rPr>
        <w:t>Admin</w:t>
      </w:r>
    </w:p>
    <w:p w14:paraId="77AFAFD6" w14:textId="3FCA93ED" w:rsidR="00014A29" w:rsidRDefault="00014A29" w:rsidP="00014A29">
      <w:pPr>
        <w:pStyle w:val="ListParagraph"/>
        <w:numPr>
          <w:ilvl w:val="0"/>
          <w:numId w:val="17"/>
        </w:numPr>
        <w:rPr>
          <w:lang w:eastAsia="ar-SA"/>
        </w:rPr>
      </w:pPr>
      <w:r>
        <w:rPr>
          <w:lang w:eastAsia="ar-SA"/>
        </w:rPr>
        <w:t>Customers</w:t>
      </w:r>
    </w:p>
    <w:p w14:paraId="7D472449" w14:textId="4B9693DA" w:rsidR="00014A29" w:rsidRDefault="00014A29" w:rsidP="00014A29">
      <w:pPr>
        <w:pStyle w:val="ListParagraph"/>
        <w:numPr>
          <w:ilvl w:val="0"/>
          <w:numId w:val="17"/>
        </w:numPr>
        <w:rPr>
          <w:lang w:eastAsia="ar-SA"/>
        </w:rPr>
      </w:pPr>
      <w:r>
        <w:rPr>
          <w:lang w:eastAsia="ar-SA"/>
        </w:rPr>
        <w:t>Vendor</w:t>
      </w:r>
    </w:p>
    <w:p w14:paraId="6DA88058" w14:textId="034C937E" w:rsidR="00014A29" w:rsidRDefault="00014A29" w:rsidP="00014A29">
      <w:pPr>
        <w:pStyle w:val="ListParagraph"/>
        <w:numPr>
          <w:ilvl w:val="0"/>
          <w:numId w:val="17"/>
        </w:numPr>
        <w:rPr>
          <w:lang w:eastAsia="ar-SA"/>
        </w:rPr>
      </w:pPr>
      <w:r>
        <w:rPr>
          <w:lang w:eastAsia="ar-SA"/>
        </w:rPr>
        <w:t>FruitList</w:t>
      </w:r>
    </w:p>
    <w:p w14:paraId="6019F223" w14:textId="319E1A6E" w:rsidR="00014A29" w:rsidRPr="00014A29" w:rsidRDefault="00014A29" w:rsidP="00014A29">
      <w:pPr>
        <w:pStyle w:val="ListParagraph"/>
        <w:numPr>
          <w:ilvl w:val="0"/>
          <w:numId w:val="17"/>
        </w:numPr>
        <w:rPr>
          <w:lang w:eastAsia="ar-SA"/>
        </w:rPr>
      </w:pPr>
      <w:r>
        <w:rPr>
          <w:lang w:eastAsia="ar-SA"/>
        </w:rPr>
        <w:t>Items</w:t>
      </w:r>
    </w:p>
    <w:p w14:paraId="699CB9F7" w14:textId="77777777" w:rsidR="00014A29" w:rsidRDefault="00014A29" w:rsidP="001E3A76">
      <w:pPr>
        <w:jc w:val="both"/>
        <w:rPr>
          <w:rFonts w:ascii="Times New Roman" w:hAnsi="Times New Roman" w:cs="Times New Roman"/>
          <w:sz w:val="24"/>
          <w:szCs w:val="24"/>
          <w:lang w:eastAsia="ar-SA"/>
        </w:rPr>
      </w:pPr>
    </w:p>
    <w:p w14:paraId="57777142" w14:textId="198C5B80" w:rsidR="00A7600F" w:rsidRDefault="00A7600F" w:rsidP="00014A29">
      <w:pPr>
        <w:pStyle w:val="Heading3"/>
        <w:numPr>
          <w:ilvl w:val="2"/>
          <w:numId w:val="4"/>
        </w:numPr>
        <w:rPr>
          <w:rFonts w:eastAsia="Times New Roman"/>
          <w:lang w:eastAsia="ar-SA"/>
        </w:rPr>
      </w:pPr>
      <w:r>
        <w:rPr>
          <w:rFonts w:eastAsia="Times New Roman"/>
          <w:lang w:eastAsia="ar-SA"/>
        </w:rPr>
        <w:t>D</w:t>
      </w:r>
      <w:r>
        <w:rPr>
          <w:rFonts w:eastAsia="Times New Roman"/>
          <w:lang w:eastAsia="ar-SA"/>
        </w:rPr>
        <w:t>iagram</w:t>
      </w:r>
      <w:r>
        <w:rPr>
          <w:rFonts w:eastAsia="Times New Roman"/>
          <w:lang w:eastAsia="ar-SA"/>
        </w:rPr>
        <w:t>:</w:t>
      </w:r>
    </w:p>
    <w:p w14:paraId="7828FCCE" w14:textId="480A9067" w:rsidR="0085618F" w:rsidRDefault="0085618F" w:rsidP="008561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lang w:eastAsia="ar-SA"/>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8">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pPr>
        <w:rPr>
          <w:rFonts w:ascii="Times New Roman" w:hAnsi="Times New Roman" w:cs="Times New Roman"/>
          <w:sz w:val="24"/>
          <w:szCs w:val="24"/>
          <w:lang w:eastAsia="ar-SA"/>
        </w:rPr>
      </w:pPr>
      <w:r>
        <w:rPr>
          <w:rFonts w:ascii="Times New Roman" w:hAnsi="Times New Roman" w:cs="Times New Roman"/>
          <w:sz w:val="24"/>
          <w:szCs w:val="24"/>
          <w:lang w:eastAsia="ar-SA"/>
        </w:rPr>
        <w:lastRenderedPageBreak/>
        <w:br w:type="page"/>
      </w:r>
    </w:p>
    <w:p w14:paraId="74D60B44" w14:textId="61301161" w:rsidR="0074398F" w:rsidRPr="0085618F" w:rsidRDefault="0074398F"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lastRenderedPageBreak/>
        <w:t xml:space="preserve">Level </w:t>
      </w:r>
      <w:r>
        <w:rPr>
          <w:rFonts w:asciiTheme="majorBidi" w:eastAsia="Times New Roman" w:hAnsiTheme="majorBidi" w:cstheme="majorBidi"/>
          <w:b/>
          <w:kern w:val="32"/>
          <w:sz w:val="28"/>
          <w:szCs w:val="28"/>
          <w:lang w:eastAsia="ar-SA"/>
        </w:rPr>
        <w:t>1</w:t>
      </w:r>
      <w:r w:rsidRPr="0074398F">
        <w:rPr>
          <w:rFonts w:asciiTheme="majorBidi" w:eastAsia="Times New Roman" w:hAnsiTheme="majorBidi" w:cstheme="majorBidi"/>
          <w:b/>
          <w:kern w:val="32"/>
          <w:sz w:val="28"/>
          <w:szCs w:val="28"/>
          <w:lang w:eastAsia="ar-SA"/>
        </w:rPr>
        <w:t xml:space="preserve"> ERD Diagram</w:t>
      </w:r>
    </w:p>
    <w:p w14:paraId="132DD698" w14:textId="5CD8A3FB" w:rsidR="00F17A17" w:rsidRDefault="00F17A17" w:rsidP="00014A29">
      <w:pPr>
        <w:pStyle w:val="Heading3"/>
        <w:numPr>
          <w:ilvl w:val="2"/>
          <w:numId w:val="4"/>
        </w:numPr>
        <w:rPr>
          <w:rFonts w:eastAsia="Times New Roman"/>
          <w:lang w:eastAsia="ar-SA"/>
        </w:rPr>
      </w:pPr>
      <w:r>
        <w:rPr>
          <w:rFonts w:eastAsia="Times New Roman"/>
          <w:lang w:eastAsia="ar-SA"/>
        </w:rPr>
        <w:t>Relations</w:t>
      </w:r>
      <w:r w:rsidR="0085618F">
        <w:rPr>
          <w:rFonts w:eastAsia="Times New Roman"/>
          <w:lang w:eastAsia="ar-SA"/>
        </w:rPr>
        <w:t>:</w:t>
      </w:r>
    </w:p>
    <w:p w14:paraId="14ADDA75" w14:textId="4F45B69B" w:rsidR="00F17A17" w:rsidRDefault="00F17A17" w:rsidP="00F17A17">
      <w:pPr>
        <w:pStyle w:val="ListParagraph"/>
        <w:numPr>
          <w:ilvl w:val="0"/>
          <w:numId w:val="15"/>
        </w:numPr>
        <w:rPr>
          <w:lang w:eastAsia="ar-SA"/>
        </w:rPr>
      </w:pPr>
      <w:r>
        <w:rPr>
          <w:lang w:eastAsia="ar-SA"/>
        </w:rPr>
        <w:t xml:space="preserve">Admin can approve one or many </w:t>
      </w:r>
      <w:r w:rsidR="00E323FC">
        <w:rPr>
          <w:lang w:eastAsia="ar-SA"/>
        </w:rPr>
        <w:t>list</w:t>
      </w:r>
      <w:r w:rsidR="00F92277">
        <w:rPr>
          <w:lang w:eastAsia="ar-SA"/>
        </w:rPr>
        <w:t xml:space="preserve"> of fruits and vegetables</w:t>
      </w:r>
      <w:r w:rsidR="00E323FC">
        <w:rPr>
          <w:lang w:eastAsia="ar-SA"/>
        </w:rPr>
        <w:t xml:space="preserve"> , at least one list </w:t>
      </w:r>
      <w:r w:rsidR="00F92277">
        <w:rPr>
          <w:lang w:eastAsia="ar-SA"/>
        </w:rPr>
        <w:t xml:space="preserve">of fruit and vegetable </w:t>
      </w:r>
      <w:r w:rsidR="00E323FC">
        <w:rPr>
          <w:lang w:eastAsia="ar-SA"/>
        </w:rPr>
        <w:t xml:space="preserve">can be </w:t>
      </w:r>
      <w:r w:rsidR="00F92277">
        <w:rPr>
          <w:lang w:eastAsia="ar-SA"/>
        </w:rPr>
        <w:t>approved</w:t>
      </w:r>
      <w:r w:rsidR="00E323FC">
        <w:rPr>
          <w:lang w:eastAsia="ar-SA"/>
        </w:rPr>
        <w:t xml:space="preserve"> </w:t>
      </w:r>
      <w:r w:rsidR="00F92277">
        <w:rPr>
          <w:lang w:eastAsia="ar-SA"/>
        </w:rPr>
        <w:t xml:space="preserve">by admin </w:t>
      </w:r>
      <w:r w:rsidR="00E323FC">
        <w:rPr>
          <w:lang w:eastAsia="ar-SA"/>
        </w:rPr>
        <w:t>daily.</w:t>
      </w:r>
    </w:p>
    <w:p w14:paraId="7689716B" w14:textId="28F0C265" w:rsidR="00F92277" w:rsidRDefault="00F92277" w:rsidP="00F17A17">
      <w:pPr>
        <w:pStyle w:val="ListParagraph"/>
        <w:numPr>
          <w:ilvl w:val="0"/>
          <w:numId w:val="15"/>
        </w:numPr>
        <w:rPr>
          <w:lang w:eastAsia="ar-SA"/>
        </w:rPr>
      </w:pPr>
      <w:r>
        <w:rPr>
          <w:lang w:eastAsia="ar-SA"/>
        </w:rPr>
        <w:t>Fruits and Vegetables list can be viewed by many customers or may not be viewed by a single customer daily.</w:t>
      </w:r>
    </w:p>
    <w:p w14:paraId="6827DF51" w14:textId="157BDA85" w:rsidR="00F92277" w:rsidRDefault="00F92277" w:rsidP="00F17A17">
      <w:pPr>
        <w:pStyle w:val="ListParagraph"/>
        <w:numPr>
          <w:ilvl w:val="0"/>
          <w:numId w:val="15"/>
        </w:numPr>
        <w:rPr>
          <w:lang w:eastAsia="ar-SA"/>
        </w:rPr>
      </w:pPr>
      <w:r>
        <w:rPr>
          <w:lang w:eastAsia="ar-SA"/>
        </w:rPr>
        <w:t>Fruits and Vegetables list can be given to one or many vendors</w:t>
      </w:r>
      <w:r w:rsidR="00620D6F">
        <w:rPr>
          <w:lang w:eastAsia="ar-SA"/>
        </w:rPr>
        <w:t>, one vendor gets only one list.</w:t>
      </w:r>
    </w:p>
    <w:p w14:paraId="106CCE17" w14:textId="15EC5C90" w:rsidR="003A3BE4" w:rsidRPr="00F17A17" w:rsidRDefault="005D2D74" w:rsidP="00F17A17">
      <w:pPr>
        <w:pStyle w:val="ListParagraph"/>
        <w:numPr>
          <w:ilvl w:val="0"/>
          <w:numId w:val="15"/>
        </w:numPr>
        <w:rPr>
          <w:lang w:eastAsia="ar-SA"/>
        </w:rPr>
      </w:pPr>
      <w:r>
        <w:rPr>
          <w:lang w:eastAsia="ar-SA"/>
        </w:rPr>
        <w:t>Fruits and Vegetables lists have at least one or many items, but items can be present in many lists or may not be present in any list.</w:t>
      </w:r>
    </w:p>
    <w:p w14:paraId="238A6D0E" w14:textId="77777777" w:rsidR="00F17A17" w:rsidRPr="00F17A17" w:rsidRDefault="00F17A17" w:rsidP="00F17A17">
      <w:pPr>
        <w:rPr>
          <w:lang w:eastAsia="ar-SA"/>
        </w:rPr>
      </w:pPr>
    </w:p>
    <w:p w14:paraId="28BD3C61" w14:textId="0EF2E8ED" w:rsidR="004A3B01" w:rsidRDefault="004A3B01" w:rsidP="00014A29">
      <w:pPr>
        <w:pStyle w:val="Heading3"/>
        <w:numPr>
          <w:ilvl w:val="2"/>
          <w:numId w:val="4"/>
        </w:numPr>
        <w:rPr>
          <w:rFonts w:eastAsia="Times New Roman"/>
          <w:lang w:eastAsia="ar-SA"/>
        </w:rPr>
      </w:pPr>
      <w:r>
        <w:rPr>
          <w:rFonts w:eastAsia="Times New Roman"/>
          <w:lang w:eastAsia="ar-SA"/>
        </w:rPr>
        <w:t>Diagram:</w:t>
      </w:r>
    </w:p>
    <w:p w14:paraId="33176BCC" w14:textId="2715EB24" w:rsidR="00F17A17" w:rsidRPr="00F17A17" w:rsidRDefault="00F17A17" w:rsidP="00F17A17">
      <w:pPr>
        <w:rPr>
          <w:lang w:eastAsia="ar-SA"/>
        </w:rPr>
      </w:pPr>
      <w:r>
        <w:rPr>
          <w:noProof/>
          <w:lang w:eastAsia="ar-SA"/>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F17A17">
      <w:pPr>
        <w:rPr>
          <w:lang w:eastAsia="ar-SA"/>
        </w:rPr>
      </w:pPr>
    </w:p>
    <w:p w14:paraId="6948FF20" w14:textId="77777777" w:rsidR="00ED7345" w:rsidRDefault="00ED7345">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2326F4">
      <w:pPr>
        <w:jc w:val="both"/>
        <w:rPr>
          <w:rFonts w:ascii="Times New Roman" w:hAnsi="Times New Roman" w:cs="Times New Roman"/>
          <w:sz w:val="24"/>
          <w:szCs w:val="24"/>
          <w:lang w:eastAsia="ar-SA"/>
        </w:rPr>
      </w:pPr>
    </w:p>
    <w:p w14:paraId="5063CA3B" w14:textId="3439437F" w:rsidR="002326F4" w:rsidRPr="0085618F" w:rsidRDefault="002326F4"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t xml:space="preserve">Level </w:t>
      </w:r>
      <w:r>
        <w:rPr>
          <w:rFonts w:asciiTheme="majorBidi" w:eastAsia="Times New Roman" w:hAnsiTheme="majorBidi" w:cstheme="majorBidi"/>
          <w:b/>
          <w:kern w:val="32"/>
          <w:sz w:val="28"/>
          <w:szCs w:val="28"/>
          <w:lang w:eastAsia="ar-SA"/>
        </w:rPr>
        <w:t>2</w:t>
      </w:r>
      <w:r w:rsidRPr="0074398F">
        <w:rPr>
          <w:rFonts w:asciiTheme="majorBidi" w:eastAsia="Times New Roman" w:hAnsiTheme="majorBidi" w:cstheme="majorBidi"/>
          <w:b/>
          <w:kern w:val="32"/>
          <w:sz w:val="28"/>
          <w:szCs w:val="28"/>
          <w:lang w:eastAsia="ar-SA"/>
        </w:rPr>
        <w:t xml:space="preserve"> ERD Diagram</w:t>
      </w:r>
    </w:p>
    <w:p w14:paraId="435BDB0A" w14:textId="495790BB" w:rsidR="00DE7A52" w:rsidRDefault="00DE7A52" w:rsidP="00014A29">
      <w:pPr>
        <w:pStyle w:val="Heading3"/>
        <w:numPr>
          <w:ilvl w:val="2"/>
          <w:numId w:val="4"/>
        </w:numPr>
        <w:jc w:val="both"/>
      </w:pPr>
      <w:r>
        <w:t>Description Of ERD:</w:t>
      </w:r>
    </w:p>
    <w:p w14:paraId="4BA8E5DB" w14:textId="31205E42" w:rsidR="00E55275" w:rsidRPr="00E55275" w:rsidRDefault="00E55275" w:rsidP="00187AEF">
      <w:pPr>
        <w:jc w:val="both"/>
        <w:rPr>
          <w:b/>
          <w:bCs/>
          <w:u w:val="single"/>
        </w:rPr>
      </w:pPr>
      <w:r w:rsidRPr="00E55275">
        <w:rPr>
          <w:b/>
          <w:bCs/>
          <w:u w:val="single"/>
        </w:rPr>
        <w:t>Relations:</w:t>
      </w:r>
    </w:p>
    <w:p w14:paraId="27FD9729" w14:textId="4D96E990"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Admin approves the vegetable List and the fruit List.</w:t>
      </w:r>
    </w:p>
    <w:p w14:paraId="621FFDB2" w14:textId="77777777"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and the Vegetable List are given to the vendors.</w:t>
      </w:r>
    </w:p>
    <w:p w14:paraId="65C8D3BE" w14:textId="647015F5"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and the Vegetable List is viewed by the customer.</w:t>
      </w:r>
    </w:p>
    <w:p w14:paraId="23400165" w14:textId="181C3099"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Vegetable List have vegetable List Item.</w:t>
      </w:r>
    </w:p>
    <w:p w14:paraId="240991F9" w14:textId="1B21C7DA" w:rsidR="00E55275" w:rsidRPr="00187AEF" w:rsidRDefault="00E55275"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Fruit List have Fruit List Item.</w:t>
      </w:r>
    </w:p>
    <w:p w14:paraId="4DF40412" w14:textId="7FDE454F" w:rsidR="00E55275" w:rsidRPr="00187AEF" w:rsidRDefault="00FE7CCB" w:rsidP="00187AEF">
      <w:pPr>
        <w:pStyle w:val="ListParagraph"/>
        <w:numPr>
          <w:ilvl w:val="0"/>
          <w:numId w:val="12"/>
        </w:numPr>
        <w:jc w:val="both"/>
        <w:rPr>
          <w:rFonts w:ascii="Times New Roman" w:hAnsi="Times New Roman" w:cs="Times New Roman"/>
          <w:sz w:val="24"/>
          <w:szCs w:val="24"/>
        </w:rPr>
      </w:pPr>
      <w:r w:rsidRPr="00187AEF">
        <w:rPr>
          <w:rFonts w:ascii="Times New Roman" w:hAnsi="Times New Roman" w:cs="Times New Roman"/>
          <w:sz w:val="24"/>
          <w:szCs w:val="24"/>
        </w:rPr>
        <w:t>Items present in the vegetable list and the fruit list.</w:t>
      </w:r>
    </w:p>
    <w:p w14:paraId="1F4B08B5" w14:textId="7DBB8C30" w:rsidR="00E55275" w:rsidRPr="00E90AFF" w:rsidRDefault="00FE7CCB" w:rsidP="00187AEF">
      <w:pPr>
        <w:jc w:val="both"/>
        <w:rPr>
          <w:b/>
          <w:bCs/>
          <w:u w:val="single"/>
        </w:rPr>
      </w:pPr>
      <w:r w:rsidRPr="00E90AFF">
        <w:rPr>
          <w:b/>
          <w:bCs/>
          <w:u w:val="single"/>
        </w:rPr>
        <w:t>Scenario:</w:t>
      </w:r>
    </w:p>
    <w:p w14:paraId="43ACBB73" w14:textId="42C2CE52" w:rsidR="002B450E" w:rsidRDefault="00E51CAE" w:rsidP="00264F75">
      <w:pPr>
        <w:jc w:val="both"/>
        <w:rPr>
          <w:rFonts w:ascii="Times New Roman" w:hAnsi="Times New Roman" w:cs="Times New Roman"/>
          <w:sz w:val="24"/>
          <w:szCs w:val="24"/>
        </w:rPr>
      </w:pPr>
      <w:r w:rsidRPr="000601FC">
        <w:rPr>
          <w:rFonts w:ascii="Times New Roman" w:hAnsi="Times New Roman" w:cs="Times New Roman"/>
          <w:sz w:val="24"/>
          <w:szCs w:val="24"/>
        </w:rPr>
        <w:t xml:space="preserve">In Sabazi Mandi Management System, admin is responsible for entering the data </w:t>
      </w:r>
      <w:r w:rsidR="00E90AFF" w:rsidRPr="000601FC">
        <w:rPr>
          <w:rFonts w:ascii="Times New Roman" w:hAnsi="Times New Roman" w:cs="Times New Roman"/>
          <w:sz w:val="24"/>
          <w:szCs w:val="24"/>
        </w:rPr>
        <w:t>to</w:t>
      </w:r>
      <w:r w:rsidRPr="000601FC">
        <w:rPr>
          <w:rFonts w:ascii="Times New Roman" w:hAnsi="Times New Roman" w:cs="Times New Roman"/>
          <w:sz w:val="24"/>
          <w:szCs w:val="24"/>
        </w:rPr>
        <w:t xml:space="preserve"> the database </w:t>
      </w:r>
      <w:r w:rsidR="00E90AFF" w:rsidRPr="000601FC">
        <w:rPr>
          <w:rFonts w:ascii="Times New Roman" w:hAnsi="Times New Roman" w:cs="Times New Roman"/>
          <w:sz w:val="24"/>
          <w:szCs w:val="24"/>
        </w:rPr>
        <w:t>and</w:t>
      </w:r>
      <w:r w:rsidRPr="000601FC">
        <w:rPr>
          <w:rFonts w:ascii="Times New Roman" w:hAnsi="Times New Roman" w:cs="Times New Roman"/>
          <w:sz w:val="24"/>
          <w:szCs w:val="24"/>
        </w:rPr>
        <w:t xml:space="preserve"> responsible for approving the </w:t>
      </w:r>
      <w:r w:rsidR="00E90AFF" w:rsidRPr="000601FC">
        <w:rPr>
          <w:rFonts w:ascii="Times New Roman" w:hAnsi="Times New Roman" w:cs="Times New Roman"/>
          <w:sz w:val="24"/>
          <w:szCs w:val="24"/>
        </w:rPr>
        <w:t>lists which contain the data present</w:t>
      </w:r>
      <w:r w:rsidRPr="000601FC">
        <w:rPr>
          <w:rFonts w:ascii="Times New Roman" w:hAnsi="Times New Roman" w:cs="Times New Roman"/>
          <w:sz w:val="24"/>
          <w:szCs w:val="24"/>
        </w:rPr>
        <w:t xml:space="preserve"> in database. The list view will be </w:t>
      </w:r>
      <w:r w:rsidR="00E90AFF" w:rsidRPr="000601FC">
        <w:rPr>
          <w:rFonts w:ascii="Times New Roman" w:hAnsi="Times New Roman" w:cs="Times New Roman"/>
          <w:sz w:val="24"/>
          <w:szCs w:val="24"/>
        </w:rPr>
        <w:t>generated,</w:t>
      </w:r>
      <w:r w:rsidRPr="000601FC">
        <w:rPr>
          <w:rFonts w:ascii="Times New Roman" w:hAnsi="Times New Roman" w:cs="Times New Roman"/>
          <w:sz w:val="24"/>
          <w:szCs w:val="24"/>
        </w:rPr>
        <w:t xml:space="preserve"> and it would only be available for view (</w:t>
      </w:r>
      <w:r w:rsidR="00264F75" w:rsidRPr="000601FC">
        <w:rPr>
          <w:rFonts w:ascii="Times New Roman" w:hAnsi="Times New Roman" w:cs="Times New Roman"/>
          <w:sz w:val="24"/>
          <w:szCs w:val="24"/>
        </w:rPr>
        <w:t>i.e.,</w:t>
      </w:r>
      <w:r w:rsidRPr="000601FC">
        <w:rPr>
          <w:rFonts w:ascii="Times New Roman" w:hAnsi="Times New Roman" w:cs="Times New Roman"/>
          <w:sz w:val="24"/>
          <w:szCs w:val="24"/>
        </w:rPr>
        <w:t xml:space="preserve"> read only access) to the </w:t>
      </w:r>
      <w:r w:rsidR="00F85C9F" w:rsidRPr="000601FC">
        <w:rPr>
          <w:rFonts w:ascii="Times New Roman" w:hAnsi="Times New Roman" w:cs="Times New Roman"/>
          <w:sz w:val="24"/>
          <w:szCs w:val="24"/>
        </w:rPr>
        <w:t>customers</w:t>
      </w:r>
      <w:r w:rsidRPr="000601FC">
        <w:rPr>
          <w:rFonts w:ascii="Times New Roman" w:hAnsi="Times New Roman" w:cs="Times New Roman"/>
          <w:sz w:val="24"/>
          <w:szCs w:val="24"/>
        </w:rPr>
        <w:t xml:space="preserve">  and vendors who are registered in the database</w:t>
      </w:r>
      <w:r w:rsidR="00F85C9F" w:rsidRPr="000601FC">
        <w:rPr>
          <w:rFonts w:ascii="Times New Roman" w:hAnsi="Times New Roman" w:cs="Times New Roman"/>
          <w:sz w:val="24"/>
          <w:szCs w:val="24"/>
        </w:rPr>
        <w:t>. The customers and vendors are not able to update or change the list.</w:t>
      </w:r>
    </w:p>
    <w:p w14:paraId="4671EC24" w14:textId="77777777" w:rsidR="002B450E" w:rsidRDefault="002B450E">
      <w:pPr>
        <w:rPr>
          <w:rFonts w:ascii="Times New Roman" w:hAnsi="Times New Roman" w:cs="Times New Roman"/>
          <w:sz w:val="24"/>
          <w:szCs w:val="24"/>
        </w:rPr>
      </w:pPr>
      <w:r>
        <w:rPr>
          <w:rFonts w:ascii="Times New Roman" w:hAnsi="Times New Roman" w:cs="Times New Roman"/>
          <w:sz w:val="24"/>
          <w:szCs w:val="24"/>
        </w:rPr>
        <w:br w:type="page"/>
      </w:r>
    </w:p>
    <w:p w14:paraId="7F957A2F" w14:textId="77777777" w:rsidR="00F17A17" w:rsidRDefault="00F17A17" w:rsidP="00F17A17">
      <w:pPr>
        <w:jc w:val="both"/>
        <w:rPr>
          <w:rFonts w:ascii="Times New Roman" w:hAnsi="Times New Roman" w:cs="Times New Roman"/>
          <w:sz w:val="24"/>
          <w:szCs w:val="24"/>
          <w:lang w:eastAsia="ar-SA"/>
        </w:rPr>
      </w:pPr>
      <w:r w:rsidRPr="0085618F">
        <w:rPr>
          <w:rFonts w:ascii="Times New Roman" w:hAnsi="Times New Roman" w:cs="Times New Roman"/>
          <w:sz w:val="24"/>
          <w:szCs w:val="24"/>
          <w:lang w:eastAsia="ar-SA"/>
        </w:rPr>
        <w:lastRenderedPageBreak/>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65D6E17E" w14:textId="77777777" w:rsidR="00F17A17" w:rsidRDefault="00F17A17">
      <w:pPr>
        <w:rPr>
          <w:rFonts w:ascii="Times New Roman" w:hAnsi="Times New Roman" w:cs="Times New Roman"/>
          <w:sz w:val="24"/>
          <w:szCs w:val="24"/>
        </w:rPr>
      </w:pPr>
    </w:p>
    <w:p w14:paraId="72806580" w14:textId="77777777" w:rsidR="00E51CAE" w:rsidRPr="000601FC" w:rsidRDefault="00E51CAE" w:rsidP="00264F75">
      <w:pPr>
        <w:jc w:val="both"/>
        <w:rPr>
          <w:rFonts w:ascii="Times New Roman" w:hAnsi="Times New Roman" w:cs="Times New Roman"/>
          <w:sz w:val="24"/>
          <w:szCs w:val="24"/>
        </w:rPr>
      </w:pPr>
    </w:p>
    <w:p w14:paraId="4B927791" w14:textId="19D51D52" w:rsidR="00DE7A52" w:rsidRPr="002B450E" w:rsidRDefault="00C61E3E" w:rsidP="00014A29">
      <w:pPr>
        <w:pStyle w:val="Heading3"/>
        <w:numPr>
          <w:ilvl w:val="2"/>
          <w:numId w:val="4"/>
        </w:numPr>
        <w:jc w:val="both"/>
      </w:pPr>
      <w:r>
        <w:t>Diagram</w:t>
      </w:r>
      <w:r>
        <w:t>:</w:t>
      </w:r>
    </w:p>
    <w:p w14:paraId="2277746D" w14:textId="4A564389" w:rsidR="00DE7A52" w:rsidRPr="00DE7A52" w:rsidRDefault="008C30E1" w:rsidP="00DE7A52">
      <w:pPr>
        <w:pStyle w:val="Heading2"/>
        <w:rPr>
          <w:rFonts w:eastAsiaTheme="minorHAnsi"/>
          <w:color w:val="4472C4" w:themeColor="accent1"/>
        </w:rPr>
      </w:pPr>
      <w:r>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DE7A52">
        <w:br w:type="page"/>
      </w:r>
    </w:p>
    <w:p w14:paraId="5024D8EB" w14:textId="0DBED6DD" w:rsidR="00321B17" w:rsidRDefault="00321B17" w:rsidP="00014A29">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Normalization</w:t>
      </w:r>
    </w:p>
    <w:p w14:paraId="1226518F" w14:textId="77D6A90D" w:rsidR="009C4604" w:rsidRDefault="009C4604" w:rsidP="00321B1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1">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Pr="009C4604" w:rsidRDefault="009C4604" w:rsidP="009C4604">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3">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sectPr w:rsidR="009C4604"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00618343">
    <w:abstractNumId w:val="11"/>
  </w:num>
  <w:num w:numId="2" w16cid:durableId="657617668">
    <w:abstractNumId w:val="9"/>
  </w:num>
  <w:num w:numId="3" w16cid:durableId="934284326">
    <w:abstractNumId w:val="7"/>
  </w:num>
  <w:num w:numId="4" w16cid:durableId="126512854">
    <w:abstractNumId w:val="2"/>
  </w:num>
  <w:num w:numId="5" w16cid:durableId="1664963937">
    <w:abstractNumId w:val="4"/>
  </w:num>
  <w:num w:numId="6" w16cid:durableId="1744832404">
    <w:abstractNumId w:val="13"/>
  </w:num>
  <w:num w:numId="7" w16cid:durableId="560403875">
    <w:abstractNumId w:val="3"/>
  </w:num>
  <w:num w:numId="8" w16cid:durableId="149567403">
    <w:abstractNumId w:val="8"/>
  </w:num>
  <w:num w:numId="9" w16cid:durableId="840776391">
    <w:abstractNumId w:val="6"/>
  </w:num>
  <w:num w:numId="10" w16cid:durableId="1718621657">
    <w:abstractNumId w:val="14"/>
  </w:num>
  <w:num w:numId="11" w16cid:durableId="578640703">
    <w:abstractNumId w:val="12"/>
  </w:num>
  <w:num w:numId="12" w16cid:durableId="1398238491">
    <w:abstractNumId w:val="1"/>
  </w:num>
  <w:num w:numId="13" w16cid:durableId="668211703">
    <w:abstractNumId w:val="16"/>
  </w:num>
  <w:num w:numId="14" w16cid:durableId="1155339992">
    <w:abstractNumId w:val="0"/>
  </w:num>
  <w:num w:numId="15" w16cid:durableId="1719475331">
    <w:abstractNumId w:val="15"/>
  </w:num>
  <w:num w:numId="16" w16cid:durableId="1281765744">
    <w:abstractNumId w:val="10"/>
  </w:num>
  <w:num w:numId="17" w16cid:durableId="1659457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D2C"/>
    <w:rsid w:val="00014A29"/>
    <w:rsid w:val="000601FC"/>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A3BE4"/>
    <w:rsid w:val="003D6DE7"/>
    <w:rsid w:val="004235F9"/>
    <w:rsid w:val="00457685"/>
    <w:rsid w:val="004879CF"/>
    <w:rsid w:val="004A3B01"/>
    <w:rsid w:val="004B4D8A"/>
    <w:rsid w:val="005A2D2C"/>
    <w:rsid w:val="005D2D74"/>
    <w:rsid w:val="00620D6F"/>
    <w:rsid w:val="00633597"/>
    <w:rsid w:val="0063607E"/>
    <w:rsid w:val="0074398F"/>
    <w:rsid w:val="00752958"/>
    <w:rsid w:val="007972F7"/>
    <w:rsid w:val="0085618F"/>
    <w:rsid w:val="00861D7A"/>
    <w:rsid w:val="00876425"/>
    <w:rsid w:val="008A07CC"/>
    <w:rsid w:val="008B3E0C"/>
    <w:rsid w:val="008C0B9D"/>
    <w:rsid w:val="008C30E1"/>
    <w:rsid w:val="008D7D7D"/>
    <w:rsid w:val="00923F4A"/>
    <w:rsid w:val="0098527E"/>
    <w:rsid w:val="00993A8E"/>
    <w:rsid w:val="009A52B8"/>
    <w:rsid w:val="009C0E2E"/>
    <w:rsid w:val="009C4604"/>
    <w:rsid w:val="009D3999"/>
    <w:rsid w:val="00A0746E"/>
    <w:rsid w:val="00A7600F"/>
    <w:rsid w:val="00AE4664"/>
    <w:rsid w:val="00AF2684"/>
    <w:rsid w:val="00B27F2E"/>
    <w:rsid w:val="00B6744D"/>
    <w:rsid w:val="00B82B02"/>
    <w:rsid w:val="00BE6997"/>
    <w:rsid w:val="00C36593"/>
    <w:rsid w:val="00C61E3E"/>
    <w:rsid w:val="00CC3004"/>
    <w:rsid w:val="00CF3DCC"/>
    <w:rsid w:val="00D65849"/>
    <w:rsid w:val="00D75F5A"/>
    <w:rsid w:val="00DE7A52"/>
    <w:rsid w:val="00E323FC"/>
    <w:rsid w:val="00E51CAE"/>
    <w:rsid w:val="00E51F12"/>
    <w:rsid w:val="00E55275"/>
    <w:rsid w:val="00E90AFF"/>
    <w:rsid w:val="00EA16B9"/>
    <w:rsid w:val="00ED7345"/>
    <w:rsid w:val="00F136DD"/>
    <w:rsid w:val="00F17A17"/>
    <w:rsid w:val="00F53700"/>
    <w:rsid w:val="00F85C9F"/>
    <w:rsid w:val="00F92277"/>
    <w:rsid w:val="00FA6634"/>
    <w:rsid w:val="00FB3161"/>
    <w:rsid w:val="00FC43CD"/>
    <w:rsid w:val="00FE001B"/>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1041</TotalTime>
  <Pages>16</Pages>
  <Words>1278</Words>
  <Characters>7288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76</cp:revision>
  <dcterms:created xsi:type="dcterms:W3CDTF">2023-07-06T10:04:00Z</dcterms:created>
  <dcterms:modified xsi:type="dcterms:W3CDTF">2023-07-11T12:41:00Z</dcterms:modified>
</cp:coreProperties>
</file>